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0176" w14:textId="77777777" w:rsidR="00392CDD" w:rsidRDefault="00392CDD" w:rsidP="00392CDD">
      <w:pPr>
        <w:pStyle w:val="af0"/>
        <w:rPr>
          <w:rFonts w:eastAsiaTheme="minorEastAsia"/>
        </w:rPr>
      </w:pPr>
      <w:r>
        <w:rPr>
          <w:rFonts w:eastAsiaTheme="minorEastAsia" w:hint="eastAsia"/>
        </w:rPr>
        <w:t>S</w:t>
      </w:r>
      <w:r>
        <w:rPr>
          <w:rFonts w:eastAsiaTheme="minorEastAsia"/>
        </w:rPr>
        <w:t>upplementary material</w:t>
      </w:r>
    </w:p>
    <w:p w14:paraId="24F8E1D0" w14:textId="6CD17D55" w:rsidR="00392CDD" w:rsidRPr="00826C58" w:rsidRDefault="00392CDD" w:rsidP="00392CDD">
      <w:pPr>
        <w:ind w:firstLineChars="0" w:firstLine="0"/>
        <w:rPr>
          <w:rFonts w:eastAsiaTheme="minorEastAsia"/>
          <w:szCs w:val="20"/>
        </w:rPr>
      </w:pPr>
    </w:p>
    <w:p w14:paraId="3BC2285E" w14:textId="77777777" w:rsidR="00EE5FFA" w:rsidRPr="00826C58" w:rsidRDefault="00EE5FFA" w:rsidP="00392CDD">
      <w:pPr>
        <w:ind w:firstLineChars="0" w:firstLine="0"/>
        <w:rPr>
          <w:rFonts w:eastAsiaTheme="minorEastAsia"/>
          <w:szCs w:val="20"/>
        </w:rPr>
      </w:pPr>
    </w:p>
    <w:p w14:paraId="7AFBA926" w14:textId="77777777" w:rsidR="00392CDD" w:rsidRPr="00A851F9" w:rsidRDefault="00392CDD" w:rsidP="00EE5FFA">
      <w:pPr>
        <w:pStyle w:val="a3"/>
        <w:rPr>
          <w:rFonts w:eastAsiaTheme="minorEastAsia"/>
        </w:rPr>
      </w:pPr>
      <w:r w:rsidRPr="00A851F9">
        <w:rPr>
          <w:rFonts w:eastAsiaTheme="minorEastAsia"/>
        </w:rPr>
        <w:t>Supplementary Table 1. Eligibility criteria.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92CDD" w:rsidRPr="00392CDD" w14:paraId="272DD5AB" w14:textId="77777777" w:rsidTr="00392CDD">
        <w:tc>
          <w:tcPr>
            <w:tcW w:w="9224" w:type="dxa"/>
            <w:shd w:val="clear" w:color="auto" w:fill="auto"/>
            <w:hideMark/>
          </w:tcPr>
          <w:p w14:paraId="239506AD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Inclusion Criteria</w:t>
            </w:r>
          </w:p>
        </w:tc>
      </w:tr>
      <w:tr w:rsidR="00392CDD" w:rsidRPr="00392CDD" w14:paraId="5A948DB6" w14:textId="77777777" w:rsidTr="00392CDD">
        <w:tc>
          <w:tcPr>
            <w:tcW w:w="9224" w:type="dxa"/>
            <w:shd w:val="clear" w:color="auto" w:fill="auto"/>
            <w:hideMark/>
          </w:tcPr>
          <w:p w14:paraId="246ACB27" w14:textId="2B36D0BC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1. Histologically confirmed primary cancer of the uterine cervix, uterine corpus, ovary and fallopian tube</w:t>
            </w:r>
          </w:p>
          <w:p w14:paraId="30005C54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2. FIGO stage</w:t>
            </w:r>
          </w:p>
          <w:p w14:paraId="18E2CF18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2.1 Cervical cancer: FIGO stage IA2–IIA2</w:t>
            </w:r>
          </w:p>
          <w:p w14:paraId="502F979F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2.2 Uterine cancer: FIGO stage I–III</w:t>
            </w:r>
          </w:p>
          <w:p w14:paraId="4CD888AD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2.3 Ovarian and fallopian tubal cancer: FIGO stage I–IIIB</w:t>
            </w:r>
          </w:p>
          <w:p w14:paraId="2A002D7D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3. Patients undergoing surgery, including pelvic or para-aortic lymph node dissection</w:t>
            </w:r>
          </w:p>
          <w:p w14:paraId="63DDE9AD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4. Patients with adequate bone marrow, renal, and hepatic function:</w:t>
            </w:r>
          </w:p>
          <w:p w14:paraId="535A86CF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4.1 WBC &gt;3000 cells/mcl</w:t>
            </w:r>
          </w:p>
          <w:p w14:paraId="52F2A1CB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4.2 Platelets &gt; 100,000/mcl</w:t>
            </w:r>
          </w:p>
          <w:p w14:paraId="4135C67B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 xml:space="preserve">4.3 </w:t>
            </w:r>
            <w:r w:rsidR="00DF030F">
              <w:rPr>
                <w:rFonts w:eastAsiaTheme="minorEastAsia"/>
              </w:rPr>
              <w:t>Creatinine &lt;</w:t>
            </w:r>
            <w:r w:rsidRPr="00392CDD">
              <w:rPr>
                <w:rFonts w:eastAsiaTheme="minorEastAsia"/>
              </w:rPr>
              <w:t>2.0 mg/dL</w:t>
            </w:r>
          </w:p>
          <w:p w14:paraId="470C3F70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4.4 Bilirubin &lt;1.5× normal and SGOT or SGPT &lt;3× normal</w:t>
            </w:r>
          </w:p>
          <w:p w14:paraId="3BEA94F6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5. American Society of Anesthesiology Physical Status: 0–1</w:t>
            </w:r>
          </w:p>
          <w:p w14:paraId="31618313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6. Performance status of ECOG: 0–2</w:t>
            </w:r>
          </w:p>
          <w:p w14:paraId="04EE445A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7. Patient must be a suitable candidate for surgery</w:t>
            </w:r>
          </w:p>
          <w:p w14:paraId="43C0D902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8. Patients who have signed an approved informed consent</w:t>
            </w:r>
          </w:p>
          <w:p w14:paraId="5851F0ED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9. Females, aged ≥20 years</w:t>
            </w:r>
          </w:p>
        </w:tc>
      </w:tr>
      <w:tr w:rsidR="00392CDD" w:rsidRPr="00392CDD" w14:paraId="6C7EF0A3" w14:textId="77777777" w:rsidTr="00392CDD">
        <w:tc>
          <w:tcPr>
            <w:tcW w:w="9224" w:type="dxa"/>
            <w:shd w:val="clear" w:color="auto" w:fill="auto"/>
            <w:hideMark/>
          </w:tcPr>
          <w:p w14:paraId="100D6240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Exclusion criteria</w:t>
            </w:r>
          </w:p>
        </w:tc>
      </w:tr>
      <w:tr w:rsidR="00392CDD" w:rsidRPr="00392CDD" w14:paraId="77110057" w14:textId="77777777" w:rsidTr="00392CDD">
        <w:tc>
          <w:tcPr>
            <w:tcW w:w="9224" w:type="dxa"/>
            <w:shd w:val="clear" w:color="auto" w:fill="auto"/>
            <w:hideMark/>
          </w:tcPr>
          <w:p w14:paraId="5CE290AE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1. Patients with a history of pelvic or abdominal radiotherapy</w:t>
            </w:r>
          </w:p>
          <w:p w14:paraId="7AD5399A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2. Patients who are pregnant</w:t>
            </w:r>
          </w:p>
          <w:p w14:paraId="610FB357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3. Patients with contraindications to surgery</w:t>
            </w:r>
          </w:p>
          <w:p w14:paraId="32600E1D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4. Patients who are unfit for surgery: serious concomitant systemic disorders incompatible with the study (at the discretion of the investigator)</w:t>
            </w:r>
          </w:p>
          <w:p w14:paraId="2A0A2B87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5. Patient’s compliance and geographic proximity that do not allow adequate follow-up</w:t>
            </w:r>
          </w:p>
          <w:p w14:paraId="6334AE56" w14:textId="77777777" w:rsidR="00392CDD" w:rsidRPr="00392CDD" w:rsidRDefault="00392CDD" w:rsidP="00511D1F">
            <w:pPr>
              <w:ind w:firstLineChars="0" w:firstLine="0"/>
              <w:rPr>
                <w:rFonts w:eastAsiaTheme="minorEastAsia"/>
              </w:rPr>
            </w:pPr>
            <w:r w:rsidRPr="00392CDD">
              <w:rPr>
                <w:rFonts w:eastAsiaTheme="minorEastAsia"/>
              </w:rPr>
              <w:t>6. Patients who undergo only lymph node sampling</w:t>
            </w:r>
          </w:p>
        </w:tc>
      </w:tr>
    </w:tbl>
    <w:p w14:paraId="62470769" w14:textId="77777777" w:rsidR="00392CDD" w:rsidRDefault="00392CDD" w:rsidP="00827FE4">
      <w:pPr>
        <w:ind w:firstLine="420"/>
        <w:rPr>
          <w:rFonts w:eastAsiaTheme="minorEastAsia"/>
        </w:rPr>
      </w:pPr>
    </w:p>
    <w:p w14:paraId="4C14814C" w14:textId="77777777" w:rsidR="00827FE4" w:rsidRDefault="00827FE4" w:rsidP="00827FE4">
      <w:pPr>
        <w:ind w:firstLine="420"/>
        <w:rPr>
          <w:rFonts w:eastAsiaTheme="minorEastAsia"/>
        </w:rPr>
      </w:pPr>
    </w:p>
    <w:p w14:paraId="057FB6C6" w14:textId="5A24AD2D" w:rsidR="00392CDD" w:rsidRPr="00A851F9" w:rsidRDefault="00392CDD" w:rsidP="00EE5FFA">
      <w:pPr>
        <w:pStyle w:val="a3"/>
        <w:rPr>
          <w:rFonts w:eastAsiaTheme="minorEastAsia"/>
        </w:rPr>
      </w:pPr>
      <w:r w:rsidRPr="00A851F9">
        <w:rPr>
          <w:rFonts w:eastAsiaTheme="minorEastAsia"/>
        </w:rPr>
        <w:t>Supplementary Table 2. Quality of life outcomes</w:t>
      </w:r>
      <w:r w:rsidR="00EE73C3">
        <w:rPr>
          <w:rFonts w:eastAsiaTheme="minorEastAsi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70"/>
        <w:gridCol w:w="673"/>
        <w:gridCol w:w="940"/>
        <w:gridCol w:w="711"/>
        <w:gridCol w:w="635"/>
        <w:gridCol w:w="711"/>
        <w:gridCol w:w="657"/>
        <w:gridCol w:w="961"/>
      </w:tblGrid>
      <w:tr w:rsidR="006917DC" w:rsidRPr="00EE73C3" w14:paraId="11B7C3C8" w14:textId="77777777" w:rsidTr="00B70C8F">
        <w:trPr>
          <w:trHeight w:val="20"/>
          <w:jc w:val="center"/>
        </w:trPr>
        <w:tc>
          <w:tcPr>
            <w:tcW w:w="3681" w:type="dxa"/>
            <w:gridSpan w:val="3"/>
            <w:vMerge w:val="restart"/>
            <w:shd w:val="clear" w:color="auto" w:fill="auto"/>
            <w:vAlign w:val="center"/>
            <w:hideMark/>
          </w:tcPr>
          <w:p w14:paraId="0F93880C" w14:textId="77777777" w:rsidR="00392CDD" w:rsidRPr="00EE73C3" w:rsidRDefault="00392CDD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Outcomes</w:t>
            </w:r>
          </w:p>
        </w:tc>
        <w:tc>
          <w:tcPr>
            <w:tcW w:w="940" w:type="dxa"/>
            <w:vMerge w:val="restart"/>
            <w:shd w:val="clear" w:color="auto" w:fill="auto"/>
            <w:noWrap/>
            <w:vAlign w:val="center"/>
            <w:hideMark/>
          </w:tcPr>
          <w:p w14:paraId="29D6FE17" w14:textId="77777777" w:rsidR="00392CDD" w:rsidRPr="00EE73C3" w:rsidRDefault="00392CDD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Time</w:t>
            </w:r>
          </w:p>
        </w:tc>
        <w:tc>
          <w:tcPr>
            <w:tcW w:w="1346" w:type="dxa"/>
            <w:gridSpan w:val="2"/>
            <w:shd w:val="clear" w:color="auto" w:fill="auto"/>
            <w:noWrap/>
            <w:vAlign w:val="center"/>
            <w:hideMark/>
          </w:tcPr>
          <w:p w14:paraId="37DE8801" w14:textId="77777777" w:rsidR="00392CDD" w:rsidRPr="00EE73C3" w:rsidRDefault="00392CDD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FloSeal Group</w:t>
            </w:r>
          </w:p>
          <w:p w14:paraId="6F146B6C" w14:textId="77777777" w:rsidR="00392CDD" w:rsidRPr="00EE73C3" w:rsidRDefault="00392CDD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(n = 20)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  <w:hideMark/>
          </w:tcPr>
          <w:p w14:paraId="7D69FEFF" w14:textId="77777777" w:rsidR="00B70C8F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Non-FloSeal Group</w:t>
            </w:r>
          </w:p>
          <w:p w14:paraId="66688B13" w14:textId="77777777" w:rsidR="00392CDD" w:rsidRPr="00EE73C3" w:rsidRDefault="00392CDD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(n = 18)</w:t>
            </w:r>
          </w:p>
        </w:tc>
        <w:tc>
          <w:tcPr>
            <w:tcW w:w="961" w:type="dxa"/>
            <w:vMerge w:val="restart"/>
            <w:shd w:val="clear" w:color="auto" w:fill="auto"/>
            <w:noWrap/>
            <w:vAlign w:val="center"/>
            <w:hideMark/>
          </w:tcPr>
          <w:p w14:paraId="53AC3D48" w14:textId="77777777" w:rsidR="00392CDD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p</w:t>
            </w:r>
            <w:r w:rsidR="00392CDD" w:rsidRPr="00EE73C3">
              <w:rPr>
                <w:rFonts w:eastAsiaTheme="minorEastAsia"/>
              </w:rPr>
              <w:t xml:space="preserve"> value*</w:t>
            </w:r>
          </w:p>
        </w:tc>
      </w:tr>
      <w:tr w:rsidR="006917DC" w:rsidRPr="00EE73C3" w14:paraId="189E6FAA" w14:textId="77777777" w:rsidTr="00B70C8F">
        <w:trPr>
          <w:trHeight w:val="20"/>
          <w:jc w:val="center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14:paraId="51DE9437" w14:textId="77777777" w:rsidR="00392CDD" w:rsidRPr="00EE73C3" w:rsidRDefault="00392CDD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E8E389" w14:textId="77777777" w:rsidR="00392CDD" w:rsidRPr="00EE73C3" w:rsidRDefault="00392CDD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B6DEBA5" w14:textId="77777777" w:rsidR="00392CDD" w:rsidRPr="00EE73C3" w:rsidRDefault="00392CDD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Mean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2F5C97E" w14:textId="77777777" w:rsidR="00392CDD" w:rsidRPr="00EE73C3" w:rsidRDefault="00392CDD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SE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A3FDB97" w14:textId="77777777" w:rsidR="00392CDD" w:rsidRPr="00EE73C3" w:rsidRDefault="00392CDD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Mean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ED7EA26" w14:textId="77777777" w:rsidR="00392CDD" w:rsidRPr="00EE73C3" w:rsidRDefault="00392CDD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SE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3E99C8" w14:textId="77777777" w:rsidR="00392CDD" w:rsidRPr="00EE73C3" w:rsidRDefault="00392CDD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3F1E3099" w14:textId="77777777" w:rsidTr="00B70C8F">
        <w:trPr>
          <w:trHeight w:val="20"/>
          <w:jc w:val="center"/>
        </w:trPr>
        <w:tc>
          <w:tcPr>
            <w:tcW w:w="1838" w:type="dxa"/>
            <w:vMerge w:val="restart"/>
            <w:shd w:val="clear" w:color="auto" w:fill="auto"/>
            <w:noWrap/>
            <w:vAlign w:val="center"/>
            <w:hideMark/>
          </w:tcPr>
          <w:p w14:paraId="112E96B7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EORTC QLQ-C30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14:paraId="4358A8AC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Global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3B4B9F2F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QL2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F26999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6DF866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47.50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833247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4.49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D0B7C7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44.58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CB1DB4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4.49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E35558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0.9297</w:t>
            </w:r>
          </w:p>
        </w:tc>
      </w:tr>
      <w:tr w:rsidR="006917DC" w:rsidRPr="00EE73C3" w14:paraId="7BE1F983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43B254B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6C125B33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1741B322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E81DFB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7704A7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33.24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9E4BE8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4.21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76DDC9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39.72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CB56D3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3.89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72CC72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0.0053</w:t>
            </w:r>
          </w:p>
        </w:tc>
      </w:tr>
      <w:tr w:rsidR="006917DC" w:rsidRPr="00EE73C3" w14:paraId="6D35A55A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272E1392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DB1A0F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127987F7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B61CCD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1FC6A9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50.78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B90E5F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4.86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0D2EB6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43.79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69EA55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4.75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F3AC8C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0.3923</w:t>
            </w:r>
          </w:p>
        </w:tc>
      </w:tr>
      <w:tr w:rsidR="006917DC" w:rsidRPr="00EE73C3" w14:paraId="36B5C109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E1561D6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5571732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0921CBCF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094743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A3BBF7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48.48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12D35B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4.47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E7350A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50.34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8E9EAF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5.37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0E7C67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1D3F5D18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75BB4F22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14:paraId="2DD7B587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Functional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475BBE5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PF2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5A2796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51773A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77.67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FBC995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3.28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153B05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81.67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2A0DE9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3.28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088DAD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0.9282</w:t>
            </w:r>
          </w:p>
        </w:tc>
      </w:tr>
      <w:tr w:rsidR="006917DC" w:rsidRPr="00EE73C3" w14:paraId="3D86955F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22E31B0B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7D91323F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46419AC0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DDAA3B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7C7C03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53.85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52670F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4.73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EC8DC9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56.45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AC4834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4.37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FECE12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&lt;</w:t>
            </w:r>
            <w:r w:rsidR="00B70C8F">
              <w:rPr>
                <w:rFonts w:eastAsiaTheme="minorEastAsia"/>
              </w:rPr>
              <w:t>0</w:t>
            </w:r>
            <w:r w:rsidRPr="00EE73C3">
              <w:rPr>
                <w:rFonts w:eastAsiaTheme="minorEastAsia"/>
              </w:rPr>
              <w:t>.0001</w:t>
            </w:r>
          </w:p>
        </w:tc>
      </w:tr>
      <w:tr w:rsidR="006917DC" w:rsidRPr="00EE73C3" w14:paraId="2C02E233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6F1D2F42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DAAD755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2E13C87F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7FF8A3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165AD1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72.94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4AEB1D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5.04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CE92E1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65.09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89A0FE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4.91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961122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0.3302</w:t>
            </w:r>
          </w:p>
        </w:tc>
      </w:tr>
      <w:tr w:rsidR="006917DC" w:rsidRPr="00EE73C3" w14:paraId="1721C910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5AC8B8F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77295EF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11EED961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31612C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0DAA95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68.97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F9F5B0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4.91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F73EF0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71.67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DA52D6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4CC27D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38BEC4BB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62B2FC0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1D3906C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6C58577F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RF2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421A24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95BD42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71.67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2E71C9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4.65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7406B5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82.50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D6332C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4.65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19F564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0.6012</w:t>
            </w:r>
          </w:p>
        </w:tc>
      </w:tr>
      <w:tr w:rsidR="006917DC" w:rsidRPr="00EE73C3" w14:paraId="6C10CACE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98DFDF9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754EA3D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FAAE326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9D9237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A324D0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41.74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6C27D6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7.52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E51D38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42.64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42CA64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7.02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FF4C40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&lt;0.0001</w:t>
            </w:r>
          </w:p>
        </w:tc>
      </w:tr>
      <w:tr w:rsidR="006917DC" w:rsidRPr="00EE73C3" w14:paraId="4463E8FC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B413CB1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70C235E1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599E1F0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B7D8EE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AE0F2A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58.19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2CA320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6.82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1EF3C3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55.39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1E70BB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6.65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7B9224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0.5828</w:t>
            </w:r>
          </w:p>
        </w:tc>
      </w:tr>
      <w:tr w:rsidR="006917DC" w:rsidRPr="00EE73C3" w14:paraId="430DE577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7EDEF6D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E07074F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3EB02BF4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79309B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EE824F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69.98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ADF0B1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5.56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9BA739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74.95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0F20F3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6.63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13ED8B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7CA3CBB5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728CF84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3ADA0C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76FE5B2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EF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6FC6F2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D408EE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68.75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0B7BB3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5.05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39611E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73.33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F39E4D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5.05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B0C299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0.4861</w:t>
            </w:r>
          </w:p>
        </w:tc>
      </w:tr>
      <w:tr w:rsidR="006917DC" w:rsidRPr="00EE73C3" w14:paraId="747A684E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2CAE0C1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C1D2BA6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620497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FAFED2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B2968D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73.41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EA846D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4.65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8B18EA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69.65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EBB591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4.35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455A3D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0.6916</w:t>
            </w:r>
          </w:p>
        </w:tc>
      </w:tr>
      <w:tr w:rsidR="006917DC" w:rsidRPr="00EE73C3" w14:paraId="63CD93AE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700814F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96D68AD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4555786F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AFA0E0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5F8AB8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77.51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FD978D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4.36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4FCBFC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70.48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F56AEB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4.25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B7A099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0.4428</w:t>
            </w:r>
          </w:p>
        </w:tc>
      </w:tr>
      <w:tr w:rsidR="006917DC" w:rsidRPr="00EE73C3" w14:paraId="7CF9C440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60A76728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12D476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11199E34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ED6EB9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617AF6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78.10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5B0F62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3.52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0E134E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71.45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AB754D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4.18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63F7F0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5297A85C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4EAC3D0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D66C015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39E39DFA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CF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C304A1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39694F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86.67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2DDAE7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3.41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D7A997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85.83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35E57B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3.41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557565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0.9877</w:t>
            </w:r>
          </w:p>
        </w:tc>
      </w:tr>
      <w:tr w:rsidR="006917DC" w:rsidRPr="00EE73C3" w14:paraId="0A565EAC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F22B514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1898A13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482AB27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3ECF67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4B84AB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75.93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D17F2C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4.79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AC9860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82.43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02763D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4.42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22D991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0.1276</w:t>
            </w:r>
          </w:p>
        </w:tc>
      </w:tr>
      <w:tr w:rsidR="006917DC" w:rsidRPr="00EE73C3" w14:paraId="0EB6B88E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2E7AAE1F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376B999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CBAF05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AA3C1B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74BE15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78.83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510F8F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5.37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72ACE5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79.02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03B314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5.22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9DD6D4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0.4402</w:t>
            </w:r>
          </w:p>
        </w:tc>
      </w:tr>
      <w:tr w:rsidR="006917DC" w:rsidRPr="00EE73C3" w14:paraId="6370AFA1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2D2DF0E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EC3C9C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82142F0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F11FB5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FE4A9C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89.05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252EBD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4.34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22EBD8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82.93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629816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5.25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156A12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66F31723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750E8D40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A4DC151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23FE1E03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SF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6D22DE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8380EC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65.83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99C891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6.51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5432CA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75.00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D15474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6.51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45C609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0.3899</w:t>
            </w:r>
          </w:p>
        </w:tc>
      </w:tr>
      <w:tr w:rsidR="006917DC" w:rsidRPr="00EE73C3" w14:paraId="5744DE4A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6CB8B16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9A377A7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2F31FF09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C11CD0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1F3F17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62.86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684481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6.26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BCE619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68.63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78393E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DCE1D4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0.292</w:t>
            </w:r>
          </w:p>
        </w:tc>
      </w:tr>
      <w:tr w:rsidR="006917DC" w:rsidRPr="00EE73C3" w14:paraId="207680E1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810A603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1BD6E80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5B44DAD2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B8B9E9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64F810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73.25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31523A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6.03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D04EBF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72.79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0DE6FE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078AC4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0.7401</w:t>
            </w:r>
          </w:p>
        </w:tc>
      </w:tr>
      <w:tr w:rsidR="006917DC" w:rsidRPr="00EE73C3" w14:paraId="2A5B1DF5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7D3B0416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C18C3B7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3D1929E8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9698EB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19599E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68.42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33D804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5.15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96E92A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76.11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1FC3A3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5.74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4519F5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5182F26A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49906D1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14:paraId="7DA725FC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Symptom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10693F3E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FA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0ABE96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E25803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37.78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FB389A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4.85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5B3B74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32.22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A8C390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4.85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074879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0.9374</w:t>
            </w:r>
          </w:p>
        </w:tc>
      </w:tr>
      <w:tr w:rsidR="006917DC" w:rsidRPr="00EE73C3" w14:paraId="35246A13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279AB3B0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74EC1EF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216D7E4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092C78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9FC8BE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51.67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89040A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10C8E2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49.54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9B5998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5.48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6D0038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0.0165</w:t>
            </w:r>
          </w:p>
        </w:tc>
      </w:tr>
      <w:tr w:rsidR="006917DC" w:rsidRPr="00EE73C3" w14:paraId="28F4E3F1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106236F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738A2C91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16DCAF50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B3E54A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141395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44.13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E40C54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4.66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5DDCB8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46.01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8D5C87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4.50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C796A6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0.4919</w:t>
            </w:r>
          </w:p>
        </w:tc>
      </w:tr>
      <w:tr w:rsidR="006917DC" w:rsidRPr="00EE73C3" w14:paraId="43CD4495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5D95031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CE6581F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BCF5B73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CF441D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18EA0B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35.71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7B8242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5.18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E4FFBA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43.10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D762FE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6.26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A17881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49D7A42E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4CCDAA0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1EC0571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4699874F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NV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AE8B19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BF1200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12.50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C65AAC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2.96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3550A5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07A0C4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2.96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536293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0.6642</w:t>
            </w:r>
          </w:p>
        </w:tc>
      </w:tr>
      <w:tr w:rsidR="006917DC" w:rsidRPr="00EE73C3" w14:paraId="4E5DE566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70C24EF3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695BC31A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00589BFC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264B65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CB4E0E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19.45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22410D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4.07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CA6368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10.26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F85FA7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3.79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1E7380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0.0726</w:t>
            </w:r>
          </w:p>
        </w:tc>
      </w:tr>
      <w:tr w:rsidR="006917DC" w:rsidRPr="00EE73C3" w14:paraId="45E38E82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3364703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44EE01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0F8577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240FB3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1F1B49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8.21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0A8B46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31DDE2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28.47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BE19A3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5.78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8E575C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0.0066</w:t>
            </w:r>
          </w:p>
        </w:tc>
      </w:tr>
      <w:tr w:rsidR="006917DC" w:rsidRPr="00EE73C3" w14:paraId="1D6E8F98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5DEF4CE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5626C0A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BD77001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2F0D54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C336CB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12.40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BDDC95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68134C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15.09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5D2253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4.89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29EA529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0000ED60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5878AEB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BE924E6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2A3968FE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PA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77D9F2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94F94E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16.67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D11286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4.56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646FAB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15.83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C0DF4E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4.56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E7956B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0.9775</w:t>
            </w:r>
          </w:p>
        </w:tc>
      </w:tr>
      <w:tr w:rsidR="006917DC" w:rsidRPr="00EE73C3" w14:paraId="21C6A33E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E9F1A25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78BAE5F7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35152B45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829B75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36AF35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49.44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90765E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6.52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BDCC8A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50.53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009721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56A157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&lt;0.0001</w:t>
            </w:r>
          </w:p>
        </w:tc>
      </w:tr>
      <w:tr w:rsidR="006917DC" w:rsidRPr="00EE73C3" w14:paraId="1930CF8F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C7144A8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063D7A6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11549D07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618BEF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E63763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36.66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8B9D4B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6.90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C237DE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30.90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8A1CA9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6.70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1E56A6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0.8564</w:t>
            </w:r>
          </w:p>
        </w:tc>
      </w:tr>
      <w:tr w:rsidR="006917DC" w:rsidRPr="00EE73C3" w14:paraId="7297BD9D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0977360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D31D5DC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0BE6244E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70B78F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E2B564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27.29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F9A638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0E9C5B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32.18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3526E0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8.59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C548C5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33E08E43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2522719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64B2B5AF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36F0DEF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DY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1A705F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F9BE8B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18.33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B3A5E4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5.66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93EFE4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15.00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0AD4CF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5.66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36DBC6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0.6012</w:t>
            </w:r>
          </w:p>
        </w:tc>
      </w:tr>
      <w:tr w:rsidR="006917DC" w:rsidRPr="00EE73C3" w14:paraId="60671041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8BE5C95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9F29B77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B430E2D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683CE6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992419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22.17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AEA7D6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5.20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0DA439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23.17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060E4C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4.75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034B09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0.2606</w:t>
            </w:r>
          </w:p>
        </w:tc>
      </w:tr>
      <w:tr w:rsidR="006917DC" w:rsidRPr="00EE73C3" w14:paraId="6C0BB746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6CE77C6E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79D7A9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3F753C7D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F9E596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8D7D38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12.29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AD9B99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6.31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DB23C9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18.67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9CA1E3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9F58C1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0.7436</w:t>
            </w:r>
          </w:p>
        </w:tc>
      </w:tr>
      <w:tr w:rsidR="006917DC" w:rsidRPr="00EE73C3" w14:paraId="1B7A3E06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882FABC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73D9ACF9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00CDD2E2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31FD67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774173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9.83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BAC230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5.25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5C983C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15.85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ED19C9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6.62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A71669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587B64E1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BAA2D5E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A9B4A0A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027421C7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SL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C406EF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EEEB36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33.33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6648E6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AB8743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23.33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14F379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715C03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0.7794</w:t>
            </w:r>
          </w:p>
        </w:tc>
      </w:tr>
      <w:tr w:rsidR="006917DC" w:rsidRPr="00EE73C3" w14:paraId="124BCE8D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10D9EB5A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326867C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4801EBA8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CBA771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8780FF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62.43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1084ED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7.96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6C47F9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43.27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B5FB1A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7.21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12E24E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0.0035</w:t>
            </w:r>
          </w:p>
        </w:tc>
      </w:tr>
      <w:tr w:rsidR="006917DC" w:rsidRPr="00EE73C3" w14:paraId="77D15270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13FB617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439530C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263399CD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4A0136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C159E1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30.49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45DB81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6.52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A6D597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37.42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00DDE1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6.44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F0D99C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0.0713</w:t>
            </w:r>
          </w:p>
        </w:tc>
      </w:tr>
      <w:tr w:rsidR="006917DC" w:rsidRPr="00EE73C3" w14:paraId="3870EABB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454894D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A241721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459823C1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8A089F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1DA97C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28.00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9FEC56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6.19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DE8CFA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43.55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772E04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7.52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D120C5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68F71F1C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EE9E285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DA3F94F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26A0223E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AP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84E767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524B50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C41FE6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4.70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AC8762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11.67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7688DE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4.70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117CBE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0.6139</w:t>
            </w:r>
          </w:p>
        </w:tc>
      </w:tr>
      <w:tr w:rsidR="006917DC" w:rsidRPr="00EE73C3" w14:paraId="03616B70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6B71511B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75417423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B116251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4F5A42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EA7473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40.93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2638A5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6.40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FBE9CB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40.83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E8E2CE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F5CBA3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&lt;0.0001</w:t>
            </w:r>
          </w:p>
        </w:tc>
      </w:tr>
      <w:tr w:rsidR="006917DC" w:rsidRPr="00EE73C3" w14:paraId="42B0695E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B6360C8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E84C23B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061C28A7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15052A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17EBAA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33.30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5CBCCD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6.82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67F666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22.79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0896C5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6.61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30E326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0.1555</w:t>
            </w:r>
          </w:p>
        </w:tc>
      </w:tr>
      <w:tr w:rsidR="006917DC" w:rsidRPr="00EE73C3" w14:paraId="45609180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4C7193A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651F683C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00EEBF69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231CB0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B479C8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16.52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54B933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F5BB87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30.89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CBF8C8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7.31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B7E3FC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60C05FFE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24BAB2CB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969E0AD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5DDD18E6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CO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611176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8BBC12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20.00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5EED7B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4.46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6D6E87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20.00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DA1EF2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4.46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860B30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0.7251</w:t>
            </w:r>
          </w:p>
        </w:tc>
      </w:tr>
      <w:tr w:rsidR="006917DC" w:rsidRPr="00EE73C3" w14:paraId="406F52AF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F2F6E50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69A7C123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3A93FE4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F05086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F20844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31.31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D7F736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6.68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D7C226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37.04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E414C7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6.13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A1E88B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0.0048</w:t>
            </w:r>
          </w:p>
        </w:tc>
      </w:tr>
      <w:tr w:rsidR="006917DC" w:rsidRPr="00EE73C3" w14:paraId="2BE40A5D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9C3CFA1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80114FA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1C8E8B39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37FB95D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5F6EC5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34.89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CD5B15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6.36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D01AB5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35.14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41682F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6.15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EAC1D1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0.931</w:t>
            </w:r>
          </w:p>
        </w:tc>
      </w:tr>
      <w:tr w:rsidR="006917DC" w:rsidRPr="00EE73C3" w14:paraId="6551B2CD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666E6EEB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5A2251C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287660B1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0681EA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56C909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25.69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0F2980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5.37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5BE91A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27.32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AE71A2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6.82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EE2FEB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34B2FE0C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0A454EE6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FF07AAA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679E8C92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DI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8839B7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BEF5F8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16.67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9305BD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3.59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F41128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3.33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E7014A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3.59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CD4A46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0.0061</w:t>
            </w:r>
          </w:p>
        </w:tc>
      </w:tr>
      <w:tr w:rsidR="006917DC" w:rsidRPr="00EE73C3" w14:paraId="1819F39D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1C8DFE9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242C769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6E8D1D8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CC74F5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53BB0D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46.10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DFB379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6.24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98F6FE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29.97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EC4833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5.69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3EA21A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&lt;0.0001</w:t>
            </w:r>
          </w:p>
        </w:tc>
      </w:tr>
      <w:tr w:rsidR="006917DC" w:rsidRPr="00EE73C3" w14:paraId="034A7928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36A38FC0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BCE77B1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AD28AF4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A29A1A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A2C97E8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34.52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BCC775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6.61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E0A6F0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21.57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1529BD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6.44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9314C5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0.6794</w:t>
            </w:r>
          </w:p>
        </w:tc>
      </w:tr>
      <w:tr w:rsidR="006917DC" w:rsidRPr="00EE73C3" w14:paraId="446EC8D7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5B1694F3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C5D0892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81E8ECC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759061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D4AB1D6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25.28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5953BB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4.06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921385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20.27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A7C5A4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F9FE707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6917DC" w:rsidRPr="00EE73C3" w14:paraId="75CD96B3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691BBD04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682F2548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73B62B65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FI</w:t>
            </w:r>
          </w:p>
          <w:p w14:paraId="2EABC5A4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EC9F97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574691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21.67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DF0011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6.70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B671E6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23.33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E056A9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6.70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0D63C2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0.8099</w:t>
            </w:r>
          </w:p>
        </w:tc>
      </w:tr>
      <w:tr w:rsidR="006917DC" w:rsidRPr="00EE73C3" w14:paraId="1E5F286C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6B1B53A0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264120C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2414FFA6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4A03A00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1DE02C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31.60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D1D013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5.57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CC4063A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28.31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72FACD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5.32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B06C92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0.0944</w:t>
            </w:r>
          </w:p>
        </w:tc>
      </w:tr>
      <w:tr w:rsidR="006917DC" w:rsidRPr="00EE73C3" w14:paraId="63B23E5F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39E6F81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0289183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1F632CC7" w14:textId="77777777" w:rsidR="006917DC" w:rsidRPr="00EE73C3" w:rsidRDefault="006917DC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AB98E2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B8E7EE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27.90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4A72183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7.21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ABD5E0E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26.08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DCE1329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7.10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5C1B7BB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0.9649</w:t>
            </w:r>
          </w:p>
        </w:tc>
      </w:tr>
      <w:tr w:rsidR="006917DC" w:rsidRPr="00EE73C3" w14:paraId="7A18531F" w14:textId="77777777" w:rsidTr="00B70C8F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  <w:noWrap/>
            <w:vAlign w:val="center"/>
            <w:hideMark/>
          </w:tcPr>
          <w:p w14:paraId="480FC09E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1F5D3BC7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56CAF49E" w14:textId="77777777" w:rsidR="006917DC" w:rsidRPr="00EE73C3" w:rsidRDefault="006917DC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3173B7F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D5258C4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24.02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B244B0C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4.79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A5FB7F2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21.28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5207551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5.44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94152F5" w14:textId="77777777" w:rsidR="006917DC" w:rsidRPr="00EE73C3" w:rsidRDefault="006917DC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B70C8F" w:rsidRPr="00EE73C3" w14:paraId="477C2F78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239CF77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EORTC QLQ-OV28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4ED8BDCE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GI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BF65CC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55323E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20.19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19613E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3.01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585CEA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18.73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95662D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2.95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21AC17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0.9277</w:t>
            </w:r>
          </w:p>
        </w:tc>
      </w:tr>
      <w:tr w:rsidR="00B70C8F" w:rsidRPr="00EE73C3" w14:paraId="15AD8C23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0235EE82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A0B9185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8DA802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173F53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48.16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892578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4.38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133CF9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44.35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BB0E5D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4.03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C6E7C90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&lt;0.0001</w:t>
            </w:r>
          </w:p>
        </w:tc>
      </w:tr>
      <w:tr w:rsidR="00B70C8F" w:rsidRPr="00EE73C3" w14:paraId="6E56D3D1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3DE5DCCD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36548641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3AF470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644A21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31.96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20B68A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3.24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ABACB20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32.02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B0F592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6DBEE6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0.8487</w:t>
            </w:r>
          </w:p>
        </w:tc>
      </w:tr>
      <w:tr w:rsidR="00B70C8F" w:rsidRPr="00EE73C3" w14:paraId="50B87F29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1408DB76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32D7EBF3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08397F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3693AD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22.57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70323B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4.42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E7E2CF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26.56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990323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5.30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BE30EB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B70C8F" w:rsidRPr="00EE73C3" w14:paraId="283881C9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50F32B53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1BD1EA6B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PN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F1AC77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163DE3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19.00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F512C6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3.67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821B41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12.22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006276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3.59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7216BF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0.5392</w:t>
            </w:r>
          </w:p>
        </w:tc>
      </w:tr>
      <w:tr w:rsidR="00B70C8F" w:rsidRPr="00EE73C3" w14:paraId="35D1C2C3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1AD7B7FC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0B9F624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924BAB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11CC19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33.06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73AE0D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5.32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8D194F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26.19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B4CAC5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4.89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77D1D1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0.004</w:t>
            </w:r>
          </w:p>
        </w:tc>
      </w:tr>
      <w:tr w:rsidR="00B70C8F" w:rsidRPr="00EE73C3" w14:paraId="4798A137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4B2990A6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149F1A08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6B663B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E1B85C0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24.77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0E6C14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F92D42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25.55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EE0ED6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5.72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601369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0.49</w:t>
            </w:r>
          </w:p>
        </w:tc>
      </w:tr>
      <w:tr w:rsidR="00B70C8F" w:rsidRPr="00EE73C3" w14:paraId="5F8B5DC9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456D8AB4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166EFF6C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B49988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16CE85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24.11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A19B95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3.90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7E7AB0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25.60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D99DBE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4.84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296000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B70C8F" w:rsidRPr="00EE73C3" w14:paraId="56E74975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0099DB0A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2974BB24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CH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E3C29D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51F348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13.15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92EFF7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2.68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B0BBC6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11.55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C4736D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2.62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30FF99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0.298</w:t>
            </w:r>
          </w:p>
        </w:tc>
      </w:tr>
      <w:tr w:rsidR="00B70C8F" w:rsidRPr="00EE73C3" w14:paraId="410DB896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01F9F668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D6EB2A5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AC84CF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13E902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23.78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82D06E0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3.42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26DAFF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26.20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50588C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3.16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05DFF0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0.0003</w:t>
            </w:r>
          </w:p>
        </w:tc>
      </w:tr>
      <w:tr w:rsidR="00B70C8F" w:rsidRPr="00EE73C3" w14:paraId="6B323713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466F34CC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33495BF0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058DA4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BB9E82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18.10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60CC3C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3.62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2BFF41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24.66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9053E1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3.63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92B3F8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0.633</w:t>
            </w:r>
          </w:p>
        </w:tc>
      </w:tr>
      <w:tr w:rsidR="00B70C8F" w:rsidRPr="00EE73C3" w14:paraId="3963E251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0077C3D9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0DA11DB3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8FD028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D575B6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18.74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B5AA35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3.01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F38EC1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24.06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5C5092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3.46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2FC700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B70C8F" w:rsidRPr="00EE73C3" w14:paraId="53D41456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47EE025C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10DD6176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HM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7F09DC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4E1675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11.18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646F14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3.75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AA2840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18.33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7B122C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3.67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1909C9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0.7978</w:t>
            </w:r>
          </w:p>
        </w:tc>
      </w:tr>
      <w:tr w:rsidR="00B70C8F" w:rsidRPr="00EE73C3" w14:paraId="478614A7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0A1D0C2D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1768C12A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8C71F2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A04070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36.84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78E267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5.24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3660FA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26.87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D742A0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4.77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C7D21C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0.0027</w:t>
            </w:r>
          </w:p>
        </w:tc>
      </w:tr>
      <w:tr w:rsidR="00B70C8F" w:rsidRPr="00EE73C3" w14:paraId="27D7487E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7DD33570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2AB603AC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3B7AC3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8574FF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30.21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8A38C3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5.26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5474A3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27.66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AF6DBD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B5CF2B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0.2016</w:t>
            </w:r>
          </w:p>
        </w:tc>
      </w:tr>
      <w:tr w:rsidR="00B70C8F" w:rsidRPr="00EE73C3" w14:paraId="2FEB55DF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0904DB99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1A693D8C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26AE9D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A99CFF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23.06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9CC486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5.85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D02025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32.68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121820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7.43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2D87058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B70C8F" w:rsidRPr="00EE73C3" w14:paraId="03E43A51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724A1956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1FBAE378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BI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FB5235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31AD6D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33.52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7B1D6F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6.79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C8FC2A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15.83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22B581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6.72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3E0031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0.6177</w:t>
            </w:r>
          </w:p>
        </w:tc>
      </w:tr>
      <w:tr w:rsidR="00B70C8F" w:rsidRPr="00EE73C3" w14:paraId="5019DFE6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659DF38A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794E539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62AB1B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EF0BCF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34.72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48EBA8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6.48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297BD7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31.79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24C5CF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6.38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69653C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0.0089</w:t>
            </w:r>
          </w:p>
        </w:tc>
      </w:tr>
      <w:tr w:rsidR="00B70C8F" w:rsidRPr="00EE73C3" w14:paraId="7651A992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0BAF6123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22E2260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EE9B29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6750C0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26.88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35BDCE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6.87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635B09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28.10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4C4F05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6.68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246199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0.1646</w:t>
            </w:r>
          </w:p>
        </w:tc>
      </w:tr>
      <w:tr w:rsidR="00B70C8F" w:rsidRPr="00EE73C3" w14:paraId="61BB88E5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35E34AD0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BB9E24E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52BB4E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8C7275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23.16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B3CAA90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168497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27.76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8D7AE20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5.58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53FF58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B70C8F" w:rsidRPr="00EE73C3" w14:paraId="21377AF6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727FAA41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26B3837D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AT</w:t>
            </w:r>
          </w:p>
          <w:p w14:paraId="4FC82043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B8A799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A685C9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59.18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0B5F86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6.49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00793E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47.78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DC21B3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6.35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A9B41C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0.8103</w:t>
            </w:r>
          </w:p>
        </w:tc>
      </w:tr>
      <w:tr w:rsidR="00B70C8F" w:rsidRPr="00EE73C3" w14:paraId="6F75626C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6874F905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A8223DC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DA6901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9F325D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58.06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FFF6E4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4.39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535F34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52.21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1C2DD10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4.16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BA7625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0.0007</w:t>
            </w:r>
          </w:p>
        </w:tc>
      </w:tr>
      <w:tr w:rsidR="00B70C8F" w:rsidRPr="00EE73C3" w14:paraId="45D98C0A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054DC4DF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13864767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16DEA3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0BF623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44.29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927220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6.11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D516F2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53.61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821709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5E88F9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0.0075</w:t>
            </w:r>
          </w:p>
        </w:tc>
      </w:tr>
      <w:tr w:rsidR="00B70C8F" w:rsidRPr="00EE73C3" w14:paraId="71F7BDED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45DE42F5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ABB9D59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A90523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DAE338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32.68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EFBF3C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4.86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2C3C71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45.98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BB8FD2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2D434B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B70C8F" w:rsidRPr="00EE73C3" w14:paraId="57602F46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83E1EB0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EORTC QLQ-CX24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122C2DDE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SF2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3E84EA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21E2E9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3.18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AED389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1.93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9A17A8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5.42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2E6A6A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1.83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593EFB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0.942</w:t>
            </w:r>
          </w:p>
        </w:tc>
      </w:tr>
      <w:tr w:rsidR="00B70C8F" w:rsidRPr="00EE73C3" w14:paraId="47AA6903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20026A92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17BF2A39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BC3959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94F77C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0.92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8B2318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0.89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7220E8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1.01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093799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0.88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4ACE3C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0.0096</w:t>
            </w:r>
          </w:p>
        </w:tc>
      </w:tr>
      <w:tr w:rsidR="00B70C8F" w:rsidRPr="00EE73C3" w14:paraId="41D95F83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6F8B6244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5145C429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C8343A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2C7CAB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7.69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5B9A9C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4.25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EB2E71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4.23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0587F9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3.97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E230DE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0.6237</w:t>
            </w:r>
          </w:p>
        </w:tc>
      </w:tr>
      <w:tr w:rsidR="00B70C8F" w:rsidRPr="00EE73C3" w14:paraId="0DB6C790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4B320373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58BB2AF7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F6C3DE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690215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25BA63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2.05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104CB9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4.87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0028B5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2.28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CA8404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B70C8F" w:rsidRPr="00EE73C3" w14:paraId="3B1D7347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3812A06D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3DA14985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SE1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F8E379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DF6EE7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13.98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52688E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1.85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25F82B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13.33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526EDD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1.85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1801E7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0.7981</w:t>
            </w:r>
          </w:p>
        </w:tc>
      </w:tr>
      <w:tr w:rsidR="00B70C8F" w:rsidRPr="00EE73C3" w14:paraId="1C836389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73DC3F89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37E5551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09BE9A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85F94B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30.98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5D923A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3.44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6395D5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32.14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1BF8C4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C7480F0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&lt;0.0001</w:t>
            </w:r>
          </w:p>
        </w:tc>
      </w:tr>
      <w:tr w:rsidR="00B70C8F" w:rsidRPr="00EE73C3" w14:paraId="2527F2A1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778E4B6B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28F0411B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3FE7EC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55172B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19.41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0AA2CE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3.50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B892E60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23.01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8C4E2E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3.44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441A37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0.7891</w:t>
            </w:r>
          </w:p>
        </w:tc>
      </w:tr>
      <w:tr w:rsidR="00B70C8F" w:rsidRPr="00EE73C3" w14:paraId="756946DA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0893D665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2A94943E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107E72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73C0B8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17.00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59308A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2.47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4BF6A2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15.81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E58F7B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624309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B70C8F" w:rsidRPr="00EE73C3" w14:paraId="54E90E58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62D02143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65990225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BI1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9F43A7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9744FE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18.89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E296AB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5EFD19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14.44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C49336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F46A9B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0.2411</w:t>
            </w:r>
          </w:p>
        </w:tc>
      </w:tr>
      <w:tr w:rsidR="00B70C8F" w:rsidRPr="00EE73C3" w14:paraId="529D96B6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0BD82967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EB90950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BA74B6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C04ACA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40.54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A611EC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5.79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AE7498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23.42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5FDB76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5.47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172F7E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0.0059</w:t>
            </w:r>
          </w:p>
        </w:tc>
      </w:tr>
      <w:tr w:rsidR="00B70C8F" w:rsidRPr="00EE73C3" w14:paraId="7AD70BE0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02ABA1A2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0D646B58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076B7E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5792A5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34.46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459881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6.40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9C6E7A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24.51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EB27AF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6.33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0251D0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0.0742</w:t>
            </w:r>
          </w:p>
        </w:tc>
      </w:tr>
      <w:tr w:rsidR="00B70C8F" w:rsidRPr="00EE73C3" w14:paraId="4A128A1A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26EF8005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4D0F0C2B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552AAF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F76457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21.73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753976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4.69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CE36A6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24.93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B770A60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5.44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20D5EDD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B70C8F" w:rsidRPr="00EE73C3" w14:paraId="76D12059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4448F358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3DAC4006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L1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42103D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19D2AE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8.33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5835A3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3.73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B291E0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8.33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3723D9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3.73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0B1FA0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0.8391</w:t>
            </w:r>
          </w:p>
        </w:tc>
      </w:tr>
      <w:tr w:rsidR="00B70C8F" w:rsidRPr="00EE73C3" w14:paraId="1737EA41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4FD2FFD3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CAD277A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9D06DC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C0F577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30.80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39B153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5.57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F8AE16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29.27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DF5621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5.10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9C0DF0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0.0002</w:t>
            </w:r>
          </w:p>
        </w:tc>
      </w:tr>
      <w:tr w:rsidR="00B70C8F" w:rsidRPr="00EE73C3" w14:paraId="3FB4AAA0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57227EA0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160B71C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65D981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FA0B24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30.26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2E4144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6.05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2EBA4E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23.32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5218D4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335BD8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0.4983</w:t>
            </w:r>
          </w:p>
        </w:tc>
      </w:tr>
      <w:tr w:rsidR="00B70C8F" w:rsidRPr="00EE73C3" w14:paraId="02775552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11029A04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2BDB466C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629753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F8208CF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18.91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A98BA8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03891E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23.91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54221F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4.94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51E9CF0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B70C8F" w:rsidRPr="00EE73C3" w14:paraId="68871CD7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3710CBC2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1A65A853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PN1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8F7304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E03C92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15.00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248508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4.38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B454A5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10.00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C40DD0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4.38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F6BE04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0.621</w:t>
            </w:r>
          </w:p>
        </w:tc>
      </w:tr>
      <w:tr w:rsidR="00B70C8F" w:rsidRPr="00EE73C3" w14:paraId="76B3542A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226A4E6E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34FA222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10BD9D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EB06DF0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37.13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176547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5.54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39290E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30.82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8CEA31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5.06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A52D49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0.0006</w:t>
            </w:r>
          </w:p>
        </w:tc>
      </w:tr>
      <w:tr w:rsidR="00B70C8F" w:rsidRPr="00EE73C3" w14:paraId="13D424F6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58B0B3E3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0DF1E336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3A636A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A8A982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23.05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1FCE07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4.42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D3B570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20.03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88734D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4.29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602C88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0.7969</w:t>
            </w:r>
          </w:p>
        </w:tc>
      </w:tr>
      <w:tr w:rsidR="00B70C8F" w:rsidRPr="00EE73C3" w14:paraId="3D722F5F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4C9AA824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64313E73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035A5A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520FCB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24.51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D8CCF4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6.74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DF8B0D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29.55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8A5A82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8.36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63013B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B70C8F" w:rsidRPr="00EE73C3" w14:paraId="3ABBF79D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60903710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179D3BB4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MS1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608288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207AF7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15.00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BE33BB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5.37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776293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13.33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B17A54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5.37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52D6D0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0.5519</w:t>
            </w:r>
          </w:p>
        </w:tc>
      </w:tr>
      <w:tr w:rsidR="00B70C8F" w:rsidRPr="00EE73C3" w14:paraId="535E4174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58170E9C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079868F1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CFE991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E44531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37.76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E34485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4.11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6C7E0D0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31.03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D084FA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3.79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2E5579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0.0002</w:t>
            </w:r>
          </w:p>
        </w:tc>
      </w:tr>
      <w:tr w:rsidR="00B70C8F" w:rsidRPr="00EE73C3" w14:paraId="6381123A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6201D3CF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B278FC7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7C3AE7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909F28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34.79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DA9642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5.61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67420D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29.61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01C5E1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5.38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B52D34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0.7614</w:t>
            </w:r>
          </w:p>
        </w:tc>
      </w:tr>
      <w:tr w:rsidR="00B70C8F" w:rsidRPr="00EE73C3" w14:paraId="389D1C66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69A53294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01924D1C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4A4C98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0D3BC7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41.13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5F1518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5.90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5D0B7E0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44.05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32AE982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7.43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04D17F6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  <w:tr w:rsidR="00B70C8F" w:rsidRPr="00EE73C3" w14:paraId="793EA75B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7E573B55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738C3A9D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SW1</w:t>
            </w:r>
          </w:p>
          <w:p w14:paraId="65B19A49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978C918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Baseline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9C7911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16.67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816AE85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6.07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9320BD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10.00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FFE1E8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2E6545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0.4412</w:t>
            </w:r>
          </w:p>
        </w:tc>
      </w:tr>
      <w:tr w:rsidR="00B70C8F" w:rsidRPr="00EE73C3" w14:paraId="625388EC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73A743C5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2DFC431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D766DB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35C885C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13.54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FE7FAB3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7.61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189979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12.92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68971A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7.24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1D98F1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0.961</w:t>
            </w:r>
          </w:p>
        </w:tc>
      </w:tr>
      <w:tr w:rsidR="00B70C8F" w:rsidRPr="00EE73C3" w14:paraId="20103DC9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39B8B394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7DCE198A" w14:textId="77777777" w:rsidR="00B70C8F" w:rsidRPr="00EE73C3" w:rsidRDefault="00B70C8F" w:rsidP="00B70C8F">
            <w:pPr>
              <w:ind w:firstLine="42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6B6CF19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E33D79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22.28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5E35A3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6.61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E096C1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6.42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A8576EB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6.26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D2FDBCE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0.2742</w:t>
            </w:r>
          </w:p>
        </w:tc>
      </w:tr>
      <w:tr w:rsidR="00B70C8F" w:rsidRPr="00EE73C3" w14:paraId="65123DCC" w14:textId="77777777" w:rsidTr="00B70C8F">
        <w:trPr>
          <w:trHeight w:val="20"/>
          <w:jc w:val="center"/>
        </w:trPr>
        <w:tc>
          <w:tcPr>
            <w:tcW w:w="3008" w:type="dxa"/>
            <w:gridSpan w:val="2"/>
            <w:vMerge/>
            <w:shd w:val="clear" w:color="auto" w:fill="auto"/>
            <w:noWrap/>
            <w:vAlign w:val="center"/>
            <w:hideMark/>
          </w:tcPr>
          <w:p w14:paraId="2A1F1A98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14:paraId="064BF324" w14:textId="77777777" w:rsidR="00B70C8F" w:rsidRPr="00EE73C3" w:rsidRDefault="00B70C8F" w:rsidP="00B70C8F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ABB6F3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V3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3A6613A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14.99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0ECDC84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5.50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9D483E7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17.82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8D5077D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  <w:r w:rsidRPr="00EE73C3">
              <w:rPr>
                <w:rFonts w:eastAsiaTheme="minorEastAsia"/>
              </w:rPr>
              <w:t>6.90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F8D26B1" w14:textId="77777777" w:rsidR="00B70C8F" w:rsidRPr="00EE73C3" w:rsidRDefault="00B70C8F" w:rsidP="00B70C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</w:tr>
    </w:tbl>
    <w:p w14:paraId="07D9B1BA" w14:textId="77777777" w:rsidR="00392CDD" w:rsidRPr="00A851F9" w:rsidRDefault="00FF139E" w:rsidP="00EE5FFA">
      <w:pPr>
        <w:pStyle w:val="a4"/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>*</w:t>
      </w:r>
      <w:r w:rsidR="00392CDD" w:rsidRPr="00A851F9">
        <w:rPr>
          <w:rFonts w:eastAsiaTheme="minorEastAsia"/>
        </w:rPr>
        <w:t xml:space="preserve">There are three </w:t>
      </w:r>
      <w:r>
        <w:rPr>
          <w:rFonts w:eastAsiaTheme="minorEastAsia"/>
          <w:i/>
        </w:rPr>
        <w:t>p</w:t>
      </w:r>
      <w:r w:rsidR="00392CDD" w:rsidRPr="00A851F9">
        <w:rPr>
          <w:rFonts w:eastAsiaTheme="minorEastAsia"/>
        </w:rPr>
        <w:t xml:space="preserve"> values in each item: </w:t>
      </w:r>
      <w:r>
        <w:rPr>
          <w:rFonts w:eastAsiaTheme="minorEastAsia"/>
        </w:rPr>
        <w:t>u</w:t>
      </w:r>
      <w:r w:rsidR="00392CDD" w:rsidRPr="00A851F9">
        <w:rPr>
          <w:rFonts w:eastAsiaTheme="minorEastAsia"/>
        </w:rPr>
        <w:t>pper, difference between groups; middle, treatment and time effect; lower, interaction of treatment and time.</w:t>
      </w:r>
    </w:p>
    <w:p w14:paraId="4583CE4A" w14:textId="03E6087A" w:rsidR="00392CDD" w:rsidRPr="00A851F9" w:rsidRDefault="00392CDD" w:rsidP="00EE5FFA">
      <w:pPr>
        <w:pStyle w:val="a4"/>
        <w:spacing w:line="240" w:lineRule="auto"/>
        <w:jc w:val="both"/>
        <w:rPr>
          <w:rFonts w:eastAsiaTheme="minorEastAsia"/>
        </w:rPr>
      </w:pPr>
      <w:r w:rsidRPr="00A851F9">
        <w:rPr>
          <w:rFonts w:eastAsiaTheme="minorEastAsia"/>
        </w:rPr>
        <w:t>EORTC QLQ, European Organization for Research and Treatment of Cancer Quality of Life Questionnaire; QL2, global health status/quality of life; PF2, physical functioning; RF2, role functioning; EF, emotional functioning; CF, cognitive functioning; SF, social functioning; FA, fatigue; NV, nausea and vomiting; PA, pain; DY, dyspnea; SL, insomnia; AP, appetite loss; CO, constipation; DI, diarrhea; FI, financial difficulties; GI, abdominal/gastrointestinal symptoms; PN, peripheral neuropathy; CH, other chemotherapy side-effects; HM, hormonal/menopausal symptoms; BI, body image; AT, attitude to disease and treatment; SF2, sexual functioning; SE1, symptom experience; BI1, body image; SVF1, sexual/vaginal functioning; L1, lymphedema; PN1; peripheral neuropathy; MS1, menopausal symptoms; SW1, sexual worry</w:t>
      </w:r>
      <w:r w:rsidR="00FF139E">
        <w:rPr>
          <w:rFonts w:eastAsiaTheme="minorEastAsia"/>
        </w:rPr>
        <w:t>.</w:t>
      </w:r>
    </w:p>
    <w:p w14:paraId="6C8DBCAE" w14:textId="77777777" w:rsidR="00392CDD" w:rsidRPr="00A851F9" w:rsidRDefault="00392CDD" w:rsidP="00827FE4">
      <w:pPr>
        <w:ind w:firstLine="420"/>
        <w:rPr>
          <w:rFonts w:eastAsiaTheme="minorEastAsia"/>
        </w:rPr>
      </w:pPr>
    </w:p>
    <w:p w14:paraId="148C4A36" w14:textId="77777777" w:rsidR="00106BCF" w:rsidRPr="00392CDD" w:rsidRDefault="004B5325" w:rsidP="00827FE4">
      <w:pPr>
        <w:ind w:firstLine="420"/>
      </w:pPr>
    </w:p>
    <w:sectPr w:rsidR="00106BCF" w:rsidRPr="00392CDD" w:rsidSect="00392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0B7D" w14:textId="77777777" w:rsidR="00392CDD" w:rsidRDefault="00392CDD" w:rsidP="00392CDD">
      <w:pPr>
        <w:ind w:firstLine="420"/>
      </w:pPr>
      <w:r>
        <w:separator/>
      </w:r>
    </w:p>
  </w:endnote>
  <w:endnote w:type="continuationSeparator" w:id="0">
    <w:p w14:paraId="12DDDE12" w14:textId="77777777" w:rsidR="00392CDD" w:rsidRDefault="00392CDD" w:rsidP="00392CD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D1C5" w14:textId="77777777" w:rsidR="00392CDD" w:rsidRDefault="00392CDD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518462"/>
      <w:docPartObj>
        <w:docPartGallery w:val="Page Numbers (Bottom of Page)"/>
        <w:docPartUnique/>
      </w:docPartObj>
    </w:sdtPr>
    <w:sdtEndPr/>
    <w:sdtContent>
      <w:p w14:paraId="02280AA5" w14:textId="77777777" w:rsidR="00392CDD" w:rsidRDefault="00392CDD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39E" w:rsidRPr="00FF139E">
          <w:rPr>
            <w:noProof/>
            <w:lang w:val="zh-CN"/>
          </w:rPr>
          <w:t>4</w:t>
        </w:r>
        <w:r>
          <w:fldChar w:fldCharType="end"/>
        </w:r>
      </w:p>
    </w:sdtContent>
  </w:sdt>
  <w:p w14:paraId="552CFDBC" w14:textId="77777777" w:rsidR="00392CDD" w:rsidRDefault="00392CDD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79729"/>
      <w:docPartObj>
        <w:docPartGallery w:val="Page Numbers (Bottom of Page)"/>
        <w:docPartUnique/>
      </w:docPartObj>
    </w:sdtPr>
    <w:sdtEndPr/>
    <w:sdtContent>
      <w:p w14:paraId="185C6368" w14:textId="77777777" w:rsidR="00392CDD" w:rsidRDefault="00392CDD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8F" w:rsidRPr="00B70C8F">
          <w:rPr>
            <w:noProof/>
            <w:lang w:val="zh-CN"/>
          </w:rPr>
          <w:t>1</w:t>
        </w:r>
        <w:r>
          <w:fldChar w:fldCharType="end"/>
        </w:r>
      </w:p>
    </w:sdtContent>
  </w:sdt>
  <w:p w14:paraId="2B5E4F65" w14:textId="77777777" w:rsidR="00392CDD" w:rsidRDefault="00392CDD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BBC7" w14:textId="77777777" w:rsidR="00392CDD" w:rsidRDefault="00392CDD" w:rsidP="00392CDD">
      <w:pPr>
        <w:ind w:firstLine="420"/>
      </w:pPr>
      <w:r>
        <w:separator/>
      </w:r>
    </w:p>
  </w:footnote>
  <w:footnote w:type="continuationSeparator" w:id="0">
    <w:p w14:paraId="5E773F49" w14:textId="77777777" w:rsidR="00392CDD" w:rsidRDefault="00392CDD" w:rsidP="00392CD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13CC" w14:textId="77777777" w:rsidR="00392CDD" w:rsidRDefault="00392CDD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E3E2" w14:textId="77777777" w:rsidR="00392CDD" w:rsidRDefault="00392CDD" w:rsidP="00392CDD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1FB1" w14:textId="77777777" w:rsidR="00392CDD" w:rsidRDefault="00392CDD" w:rsidP="00392CDD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13C484F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44"/>
    <w:rsid w:val="00110BC9"/>
    <w:rsid w:val="00126A44"/>
    <w:rsid w:val="00392CDD"/>
    <w:rsid w:val="003C1695"/>
    <w:rsid w:val="004B5325"/>
    <w:rsid w:val="006917DC"/>
    <w:rsid w:val="00826C58"/>
    <w:rsid w:val="00827FE4"/>
    <w:rsid w:val="00B237DE"/>
    <w:rsid w:val="00B70C8F"/>
    <w:rsid w:val="00BD4725"/>
    <w:rsid w:val="00D012FC"/>
    <w:rsid w:val="00DF030F"/>
    <w:rsid w:val="00EE5FFA"/>
    <w:rsid w:val="00EE73C3"/>
    <w:rsid w:val="00F85485"/>
    <w:rsid w:val="00FB26C0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B431F"/>
  <w15:chartTrackingRefBased/>
  <w15:docId w15:val="{9C4FCBDE-FDC5-453F-9B14-8856FFC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CDD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92CDD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92CDD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92CDD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92CDD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92CD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92CDD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92CDD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92CDD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CDD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92CDD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92CDD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92CDD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92CDD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92C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92CDD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92C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92CDD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92CDD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EE5FFA"/>
    <w:pPr>
      <w:spacing w:beforeLines="100" w:before="312" w:afterLines="100" w:after="312" w:line="360" w:lineRule="auto"/>
      <w:ind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392CDD"/>
    <w:pPr>
      <w:adjustRightInd w:val="0"/>
      <w:snapToGrid w:val="0"/>
      <w:spacing w:beforeLines="0" w:before="0" w:afterLines="0" w:after="0"/>
    </w:pPr>
    <w:rPr>
      <w:b w:val="0"/>
    </w:rPr>
  </w:style>
  <w:style w:type="paragraph" w:customStyle="1" w:styleId="a5">
    <w:name w:val="参考文献"/>
    <w:basedOn w:val="a"/>
    <w:autoRedefine/>
    <w:qFormat/>
    <w:rsid w:val="00392CDD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92CDD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92CDD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92CDD"/>
  </w:style>
  <w:style w:type="paragraph" w:customStyle="1" w:styleId="a9">
    <w:name w:val="机构信息"/>
    <w:basedOn w:val="a"/>
    <w:link w:val="aa"/>
    <w:autoRedefine/>
    <w:qFormat/>
    <w:rsid w:val="00392CDD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392CDD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92CDD"/>
    <w:pPr>
      <w:ind w:firstLineChars="0" w:firstLine="0"/>
    </w:pPr>
  </w:style>
  <w:style w:type="paragraph" w:styleId="ac">
    <w:name w:val="Normal (Web)"/>
    <w:basedOn w:val="a"/>
    <w:uiPriority w:val="99"/>
    <w:unhideWhenUsed/>
    <w:rsid w:val="00392CDD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392CDD"/>
    <w:pPr>
      <w:ind w:firstLineChars="0" w:firstLine="0"/>
    </w:pPr>
  </w:style>
  <w:style w:type="paragraph" w:customStyle="1" w:styleId="ae">
    <w:name w:val="图注"/>
    <w:basedOn w:val="a4"/>
    <w:autoRedefine/>
    <w:qFormat/>
    <w:rsid w:val="00392CDD"/>
  </w:style>
  <w:style w:type="table" w:styleId="af">
    <w:name w:val="Table Grid"/>
    <w:basedOn w:val="a1"/>
    <w:uiPriority w:val="59"/>
    <w:qFormat/>
    <w:rsid w:val="00392CDD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392CDD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392CDD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392CDD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392CDD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92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392CDD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92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392CDD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92CDD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92CDD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92CDD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92CDD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92CDD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92CDD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92CDD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Emilia</cp:lastModifiedBy>
  <cp:revision>12</cp:revision>
  <dcterms:created xsi:type="dcterms:W3CDTF">2023-07-11T08:41:00Z</dcterms:created>
  <dcterms:modified xsi:type="dcterms:W3CDTF">2023-08-22T01:30:00Z</dcterms:modified>
</cp:coreProperties>
</file>